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FEA3" w14:textId="5E20497B" w:rsidR="00723023" w:rsidRPr="00561157" w:rsidRDefault="00561157" w:rsidP="00561157">
      <w:r>
        <w:rPr>
          <w:noProof/>
        </w:rPr>
        <mc:AlternateContent>
          <mc:Choice Requires="wps">
            <w:drawing>
              <wp:anchor distT="0" distB="0" distL="114300" distR="114300" simplePos="0" relativeHeight="251659264" behindDoc="0" locked="0" layoutInCell="1" allowOverlap="1" wp14:anchorId="17AFEB32" wp14:editId="15907F1C">
                <wp:simplePos x="0" y="0"/>
                <wp:positionH relativeFrom="column">
                  <wp:posOffset>-638538</wp:posOffset>
                </wp:positionH>
                <wp:positionV relativeFrom="paragraph">
                  <wp:posOffset>2907095</wp:posOffset>
                </wp:positionV>
                <wp:extent cx="7072604" cy="5411755"/>
                <wp:effectExtent l="0" t="0" r="1905" b="0"/>
                <wp:wrapNone/>
                <wp:docPr id="1168010139" name="Zone de texte 2"/>
                <wp:cNvGraphicFramePr/>
                <a:graphic xmlns:a="http://schemas.openxmlformats.org/drawingml/2006/main">
                  <a:graphicData uri="http://schemas.microsoft.com/office/word/2010/wordprocessingShape">
                    <wps:wsp>
                      <wps:cNvSpPr txBox="1"/>
                      <wps:spPr>
                        <a:xfrm>
                          <a:off x="0" y="0"/>
                          <a:ext cx="7072604" cy="5411755"/>
                        </a:xfrm>
                        <a:prstGeom prst="rect">
                          <a:avLst/>
                        </a:prstGeom>
                        <a:solidFill>
                          <a:schemeClr val="lt1"/>
                        </a:solidFill>
                        <a:ln w="6350">
                          <a:noFill/>
                        </a:ln>
                      </wps:spPr>
                      <wps:txbx>
                        <w:txbxContent>
                          <w:p w14:paraId="46593B41" w14:textId="77777777" w:rsidR="00561157" w:rsidRPr="00561157" w:rsidRDefault="00561157" w:rsidP="00561157">
                            <w:pPr>
                              <w:pStyle w:val="TitreRouge"/>
                              <w:spacing w:after="120"/>
                            </w:pPr>
                            <w:r w:rsidRPr="00561157">
                              <w:t xml:space="preserve">Se syndiquer est un </w:t>
                            </w:r>
                            <w:proofErr w:type="gramStart"/>
                            <w:r w:rsidRPr="00561157">
                              <w:t>droit,  à</w:t>
                            </w:r>
                            <w:proofErr w:type="gramEnd"/>
                            <w:r w:rsidRPr="00561157">
                              <w:t xml:space="preserve"> la CGT c’est un plus</w:t>
                            </w:r>
                          </w:p>
                          <w:p w14:paraId="684318E2" w14:textId="77777777" w:rsidR="00561157" w:rsidRPr="00561157" w:rsidRDefault="00561157" w:rsidP="00561157">
                            <w:pPr>
                              <w:pStyle w:val="ChapoTitreGris"/>
                            </w:pPr>
                            <w:r w:rsidRPr="00561157">
                              <w:t>Le 6 JUIN, une belle journée de luttes pour se syndiquer</w:t>
                            </w:r>
                          </w:p>
                          <w:p w14:paraId="711E81FF" w14:textId="77777777" w:rsidR="00561157" w:rsidRPr="00561157" w:rsidRDefault="00561157" w:rsidP="00561157">
                            <w:pPr>
                              <w:pStyle w:val="ChapoTexteGris"/>
                            </w:pPr>
                            <w:r w:rsidRPr="00561157">
                              <w:t xml:space="preserve">C’est dans les actions, les initiatives revendicatives, les manifestations que le plus souvent les </w:t>
                            </w:r>
                            <w:proofErr w:type="spellStart"/>
                            <w:r w:rsidRPr="00561157">
                              <w:t>salarié·es</w:t>
                            </w:r>
                            <w:proofErr w:type="spellEnd"/>
                            <w:r w:rsidRPr="00561157">
                              <w:t xml:space="preserve"> adhèrent à la CGT. C’est dans ces instants où l’on retrouve de la solidarité, où nous reconstruisons des liens de travail, que collectivement nous sommes plus </w:t>
                            </w:r>
                            <w:proofErr w:type="spellStart"/>
                            <w:r w:rsidRPr="00561157">
                              <w:t>fort·es</w:t>
                            </w:r>
                            <w:proofErr w:type="spellEnd"/>
                            <w:r w:rsidRPr="00561157">
                              <w:t xml:space="preserve"> pour exiger de vivre dignement de notre travail.</w:t>
                            </w:r>
                          </w:p>
                          <w:p w14:paraId="3A6E030E" w14:textId="77777777" w:rsidR="00561157" w:rsidRPr="00561157" w:rsidRDefault="00561157" w:rsidP="00704422">
                            <w:pPr>
                              <w:pStyle w:val="Textecourant"/>
                            </w:pPr>
                            <w:r w:rsidRPr="00561157">
                              <w:t>Alors qu’il n’y a pas d’urgence à réformer, le gouvernement veut nous faire travailler toujours plus pour un niveau de pension en constante baisse.</w:t>
                            </w:r>
                          </w:p>
                          <w:p w14:paraId="29780DD3" w14:textId="77777777" w:rsidR="00561157" w:rsidRPr="00561157" w:rsidRDefault="00561157" w:rsidP="00704422">
                            <w:pPr>
                              <w:pStyle w:val="Textecourant"/>
                            </w:pPr>
                            <w:r w:rsidRPr="00561157">
                              <w:t xml:space="preserve">Pour la CGT, l’urgence n’est pas d’augmenter l’âge de la retraite, mais bien de revaloriser les salaires. L’inflation des produits de première nécessité, de l’alimentaire, de l’énergie, du carburant… rend les fins de mois toujours plus difficiles. C’est d’ailleurs la principale préoccupation des jeunes, des </w:t>
                            </w:r>
                            <w:proofErr w:type="spellStart"/>
                            <w:r w:rsidRPr="00561157">
                              <w:t>salarié·es</w:t>
                            </w:r>
                            <w:proofErr w:type="spellEnd"/>
                            <w:r w:rsidRPr="00561157">
                              <w:t xml:space="preserve"> des secteurs du privé et du public, des </w:t>
                            </w:r>
                            <w:proofErr w:type="spellStart"/>
                            <w:r w:rsidRPr="00561157">
                              <w:t>privé·es</w:t>
                            </w:r>
                            <w:proofErr w:type="spellEnd"/>
                            <w:r w:rsidRPr="00561157">
                              <w:t xml:space="preserve"> d’emploi, des </w:t>
                            </w:r>
                            <w:proofErr w:type="spellStart"/>
                            <w:r w:rsidRPr="00561157">
                              <w:t>retraité·es</w:t>
                            </w:r>
                            <w:proofErr w:type="spellEnd"/>
                            <w:r w:rsidRPr="00561157">
                              <w:t xml:space="preserve">. Le gouvernement et le patronat restent sourds aux difficultés et aux revendications de la majorité des </w:t>
                            </w:r>
                            <w:proofErr w:type="spellStart"/>
                            <w:r w:rsidRPr="00561157">
                              <w:t>travailleur·ses</w:t>
                            </w:r>
                            <w:proofErr w:type="spellEnd"/>
                            <w:r w:rsidRPr="00561157">
                              <w:t>. Il y a pourtant plusieurs leviers à activer immédiatement pour améliorer la vie quotidienne de toutes et tous. À commencer par l’augmentation du Smic et, dans la fonction publique, la revalorisation du point d’indice.</w:t>
                            </w:r>
                          </w:p>
                          <w:p w14:paraId="7DB7140B" w14:textId="77777777" w:rsidR="00561157" w:rsidRPr="00561157" w:rsidRDefault="00561157" w:rsidP="00704422">
                            <w:pPr>
                              <w:pStyle w:val="Paragraphestandard"/>
                              <w:spacing w:before="240"/>
                              <w:jc w:val="left"/>
                              <w:rPr>
                                <w:rFonts w:ascii="Avenir Book" w:hAnsi="Avenir Book" w:cs="Avenir Book"/>
                                <w:color w:val="E63027"/>
                                <w:spacing w:val="-4"/>
                                <w:sz w:val="18"/>
                                <w:szCs w:val="18"/>
                              </w:rPr>
                            </w:pPr>
                            <w:r w:rsidRPr="00561157">
                              <w:rPr>
                                <w:rFonts w:ascii="Avenir Book" w:hAnsi="Avenir Book" w:cs="Avenir Book"/>
                                <w:color w:val="E63027"/>
                                <w:spacing w:val="-4"/>
                                <w:sz w:val="18"/>
                                <w:szCs w:val="18"/>
                              </w:rPr>
                              <w:t>La colère gronde en France, elle s’exprime de manières différentes, avec un point commun</w:t>
                            </w:r>
                            <w:r w:rsidRPr="00561157">
                              <w:rPr>
                                <w:rFonts w:ascii="Times New Roman" w:hAnsi="Times New Roman" w:cs="Times New Roman"/>
                                <w:color w:val="E63027"/>
                                <w:spacing w:val="-4"/>
                                <w:sz w:val="18"/>
                                <w:szCs w:val="18"/>
                              </w:rPr>
                              <w:t> </w:t>
                            </w:r>
                            <w:r w:rsidRPr="00561157">
                              <w:rPr>
                                <w:rFonts w:ascii="Avenir Book" w:hAnsi="Avenir Book" w:cs="Avenir Book"/>
                                <w:color w:val="E63027"/>
                                <w:spacing w:val="-4"/>
                                <w:sz w:val="18"/>
                                <w:szCs w:val="18"/>
                              </w:rPr>
                              <w:t xml:space="preserve">: la volonté d’un grand nombre de pouvoir s’exprimer et d’être </w:t>
                            </w:r>
                            <w:proofErr w:type="spellStart"/>
                            <w:r w:rsidRPr="00561157">
                              <w:rPr>
                                <w:rFonts w:ascii="Avenir Book" w:hAnsi="Avenir Book" w:cs="Avenir Book"/>
                                <w:color w:val="E63027"/>
                                <w:spacing w:val="-4"/>
                                <w:sz w:val="18"/>
                                <w:szCs w:val="18"/>
                              </w:rPr>
                              <w:t>entendu·es</w:t>
                            </w:r>
                            <w:proofErr w:type="spellEnd"/>
                            <w:r w:rsidRPr="00561157">
                              <w:rPr>
                                <w:rFonts w:ascii="Times New Roman" w:hAnsi="Times New Roman" w:cs="Times New Roman"/>
                                <w:color w:val="E63027"/>
                                <w:spacing w:val="-4"/>
                                <w:sz w:val="18"/>
                                <w:szCs w:val="18"/>
                              </w:rPr>
                              <w:t> </w:t>
                            </w:r>
                            <w:r w:rsidRPr="00561157">
                              <w:rPr>
                                <w:rFonts w:ascii="Avenir Book" w:hAnsi="Avenir Book" w:cs="Avenir Book"/>
                                <w:color w:val="E63027"/>
                                <w:spacing w:val="-4"/>
                                <w:sz w:val="18"/>
                                <w:szCs w:val="18"/>
                              </w:rPr>
                              <w:t>!</w:t>
                            </w:r>
                          </w:p>
                          <w:p w14:paraId="7388D344" w14:textId="77777777" w:rsidR="00561157" w:rsidRPr="00561157" w:rsidRDefault="00561157" w:rsidP="00561157">
                            <w:pPr>
                              <w:pStyle w:val="Paragraphestandard"/>
                              <w:jc w:val="left"/>
                              <w:rPr>
                                <w:rFonts w:ascii="Avenir Book" w:hAnsi="Avenir Book" w:cs="Avenir Book"/>
                                <w:color w:val="E63027"/>
                                <w:spacing w:val="-4"/>
                                <w:sz w:val="18"/>
                                <w:szCs w:val="18"/>
                              </w:rPr>
                            </w:pPr>
                            <w:r w:rsidRPr="00561157">
                              <w:rPr>
                                <w:rFonts w:ascii="Avenir Book" w:hAnsi="Avenir Book" w:cs="Avenir Book"/>
                                <w:color w:val="E63027"/>
                                <w:spacing w:val="-4"/>
                                <w:sz w:val="18"/>
                                <w:szCs w:val="18"/>
                              </w:rPr>
                              <w:t xml:space="preserve">Les adhésions au cours de </w:t>
                            </w:r>
                            <w:proofErr w:type="gramStart"/>
                            <w:r w:rsidRPr="00561157">
                              <w:rPr>
                                <w:rFonts w:ascii="Avenir Book" w:hAnsi="Avenir Book" w:cs="Avenir Book"/>
                                <w:color w:val="E63027"/>
                                <w:spacing w:val="-4"/>
                                <w:sz w:val="18"/>
                                <w:szCs w:val="18"/>
                              </w:rPr>
                              <w:t>cette  période</w:t>
                            </w:r>
                            <w:proofErr w:type="gramEnd"/>
                            <w:r w:rsidRPr="00561157">
                              <w:rPr>
                                <w:rFonts w:ascii="Avenir Book" w:hAnsi="Avenir Book" w:cs="Avenir Book"/>
                                <w:color w:val="E63027"/>
                                <w:spacing w:val="-4"/>
                                <w:sz w:val="18"/>
                                <w:szCs w:val="18"/>
                              </w:rPr>
                              <w:t xml:space="preserve"> sont la preuve que la CGT répond aux attentes des </w:t>
                            </w:r>
                            <w:proofErr w:type="spellStart"/>
                            <w:r w:rsidRPr="00561157">
                              <w:rPr>
                                <w:rFonts w:ascii="Avenir Book" w:hAnsi="Avenir Book" w:cs="Avenir Book"/>
                                <w:color w:val="E63027"/>
                                <w:spacing w:val="-4"/>
                                <w:sz w:val="18"/>
                                <w:szCs w:val="18"/>
                              </w:rPr>
                              <w:t>salarié·es</w:t>
                            </w:r>
                            <w:proofErr w:type="spellEnd"/>
                            <w:r w:rsidRPr="00561157">
                              <w:rPr>
                                <w:rFonts w:ascii="Avenir Book" w:hAnsi="Avenir Book" w:cs="Avenir Book"/>
                                <w:color w:val="E63027"/>
                                <w:spacing w:val="-4"/>
                                <w:sz w:val="18"/>
                                <w:szCs w:val="18"/>
                              </w:rPr>
                              <w:t xml:space="preserve"> dans toute leur diversité et leur permet d’exprimer leurs revendications, d’agir, de compter pour </w:t>
                            </w:r>
                            <w:proofErr w:type="spellStart"/>
                            <w:r w:rsidRPr="00561157">
                              <w:rPr>
                                <w:rFonts w:ascii="Avenir Book" w:hAnsi="Avenir Book" w:cs="Avenir Book"/>
                                <w:color w:val="E63027"/>
                                <w:spacing w:val="-4"/>
                                <w:sz w:val="18"/>
                                <w:szCs w:val="18"/>
                              </w:rPr>
                              <w:t>un·e</w:t>
                            </w:r>
                            <w:proofErr w:type="spellEnd"/>
                            <w:r w:rsidRPr="00561157">
                              <w:rPr>
                                <w:rFonts w:ascii="Avenir Book" w:hAnsi="Avenir Book" w:cs="Avenir Book"/>
                                <w:color w:val="E63027"/>
                                <w:spacing w:val="-4"/>
                                <w:sz w:val="18"/>
                                <w:szCs w:val="18"/>
                              </w:rPr>
                              <w:t xml:space="preserve">, sur leur lieu de travail. Elles nous montrent que la colère, le vécu de l’injustice, la dégradation des conditions de travail et de vie ne sont pas une fatalité. Plus nous serons </w:t>
                            </w:r>
                            <w:proofErr w:type="spellStart"/>
                            <w:r w:rsidRPr="00561157">
                              <w:rPr>
                                <w:rFonts w:ascii="Avenir Book" w:hAnsi="Avenir Book" w:cs="Avenir Book"/>
                                <w:color w:val="E63027"/>
                                <w:spacing w:val="-4"/>
                                <w:sz w:val="18"/>
                                <w:szCs w:val="18"/>
                              </w:rPr>
                              <w:t>nombreux·ses</w:t>
                            </w:r>
                            <w:proofErr w:type="spellEnd"/>
                            <w:r w:rsidRPr="00561157">
                              <w:rPr>
                                <w:rFonts w:ascii="Avenir Book" w:hAnsi="Avenir Book" w:cs="Avenir Book"/>
                                <w:color w:val="E63027"/>
                                <w:spacing w:val="-4"/>
                                <w:sz w:val="18"/>
                                <w:szCs w:val="18"/>
                              </w:rPr>
                              <w:t xml:space="preserve">, plus nous </w:t>
                            </w:r>
                            <w:proofErr w:type="gramStart"/>
                            <w:r w:rsidRPr="00561157">
                              <w:rPr>
                                <w:rFonts w:ascii="Avenir Book" w:hAnsi="Avenir Book" w:cs="Avenir Book"/>
                                <w:color w:val="E63027"/>
                                <w:spacing w:val="-4"/>
                                <w:sz w:val="18"/>
                                <w:szCs w:val="18"/>
                              </w:rPr>
                              <w:t>serons en capacité</w:t>
                            </w:r>
                            <w:proofErr w:type="gramEnd"/>
                            <w:r w:rsidRPr="00561157">
                              <w:rPr>
                                <w:rFonts w:ascii="Avenir Book" w:hAnsi="Avenir Book" w:cs="Avenir Book"/>
                                <w:color w:val="E63027"/>
                                <w:spacing w:val="-4"/>
                                <w:sz w:val="18"/>
                                <w:szCs w:val="18"/>
                              </w:rPr>
                              <w:t xml:space="preserve"> d’imposer nos revendications, d’exiger des réponses concrète à l’urgence sociale, fiscale, écologique et économique</w:t>
                            </w:r>
                            <w:r w:rsidRPr="00561157">
                              <w:rPr>
                                <w:rFonts w:ascii="Times New Roman" w:hAnsi="Times New Roman" w:cs="Times New Roman"/>
                                <w:color w:val="E63027"/>
                                <w:spacing w:val="-4"/>
                                <w:sz w:val="18"/>
                                <w:szCs w:val="18"/>
                              </w:rPr>
                              <w:t> </w:t>
                            </w:r>
                            <w:r w:rsidRPr="00561157">
                              <w:rPr>
                                <w:rFonts w:ascii="Avenir Book" w:hAnsi="Avenir Book" w:cs="Avenir Book"/>
                                <w:color w:val="E63027"/>
                                <w:spacing w:val="-4"/>
                                <w:sz w:val="18"/>
                                <w:szCs w:val="18"/>
                              </w:rPr>
                              <w:t>!</w:t>
                            </w:r>
                          </w:p>
                          <w:p w14:paraId="631DDFD9" w14:textId="77777777" w:rsidR="00561157" w:rsidRPr="00561157" w:rsidRDefault="00561157" w:rsidP="00561157">
                            <w:pPr>
                              <w:pStyle w:val="Paragraphestandard"/>
                              <w:jc w:val="left"/>
                              <w:rPr>
                                <w:rFonts w:ascii="Avenir Black" w:hAnsi="Avenir Black" w:cs="Avenir Black"/>
                                <w:color w:val="E63027"/>
                                <w:spacing w:val="-4"/>
                                <w:sz w:val="18"/>
                                <w:szCs w:val="18"/>
                              </w:rPr>
                            </w:pPr>
                            <w:r w:rsidRPr="00561157">
                              <w:rPr>
                                <w:rFonts w:ascii="Avenir Black" w:hAnsi="Avenir Black" w:cs="Avenir Black"/>
                                <w:color w:val="E63027"/>
                                <w:spacing w:val="-4"/>
                                <w:sz w:val="18"/>
                                <w:szCs w:val="18"/>
                              </w:rPr>
                              <w:t>Près de 30</w:t>
                            </w:r>
                            <w:r w:rsidRPr="00561157">
                              <w:rPr>
                                <w:rFonts w:ascii="Arial" w:hAnsi="Arial" w:cs="Arial"/>
                                <w:color w:val="E63027"/>
                                <w:spacing w:val="-4"/>
                                <w:sz w:val="18"/>
                                <w:szCs w:val="18"/>
                              </w:rPr>
                              <w:t> </w:t>
                            </w:r>
                            <w:r w:rsidRPr="00561157">
                              <w:rPr>
                                <w:rFonts w:ascii="Avenir Black" w:hAnsi="Avenir Black" w:cs="Avenir Black"/>
                                <w:color w:val="E63027"/>
                                <w:spacing w:val="-4"/>
                                <w:sz w:val="18"/>
                                <w:szCs w:val="18"/>
                              </w:rPr>
                              <w:t xml:space="preserve">000 </w:t>
                            </w:r>
                            <w:proofErr w:type="spellStart"/>
                            <w:proofErr w:type="gramStart"/>
                            <w:r w:rsidRPr="00561157">
                              <w:rPr>
                                <w:rFonts w:ascii="Avenir Black" w:hAnsi="Avenir Black" w:cs="Avenir Black"/>
                                <w:color w:val="E63027"/>
                                <w:spacing w:val="-4"/>
                                <w:sz w:val="18"/>
                                <w:szCs w:val="18"/>
                              </w:rPr>
                              <w:t>salarié</w:t>
                            </w:r>
                            <w:proofErr w:type="gramEnd"/>
                            <w:r w:rsidRPr="00561157">
                              <w:rPr>
                                <w:rFonts w:ascii="Avenir Black" w:hAnsi="Avenir Black" w:cs="Avenir Black"/>
                                <w:color w:val="E63027"/>
                                <w:spacing w:val="-4"/>
                                <w:sz w:val="18"/>
                                <w:szCs w:val="18"/>
                              </w:rPr>
                              <w:t>·es</w:t>
                            </w:r>
                            <w:proofErr w:type="spellEnd"/>
                            <w:r w:rsidRPr="00561157">
                              <w:rPr>
                                <w:rFonts w:ascii="Avenir Black" w:hAnsi="Avenir Black" w:cs="Avenir Black"/>
                                <w:color w:val="E63027"/>
                                <w:spacing w:val="-4"/>
                                <w:sz w:val="18"/>
                                <w:szCs w:val="18"/>
                              </w:rPr>
                              <w:t xml:space="preserve"> ont fait le choix d’adhérer à la CGT depuis ce début d’année.</w:t>
                            </w:r>
                          </w:p>
                          <w:p w14:paraId="0C216353" w14:textId="77777777" w:rsidR="00561157" w:rsidRPr="00704422" w:rsidRDefault="00561157" w:rsidP="00704422">
                            <w:pPr>
                              <w:pStyle w:val="TitreRouge"/>
                              <w:spacing w:before="240"/>
                            </w:pPr>
                            <w:r w:rsidRPr="00704422">
                              <w:t>Augmenter nos salaires, pas l’âge de la retraite</w:t>
                            </w:r>
                          </w:p>
                          <w:p w14:paraId="36875284" w14:textId="77777777" w:rsidR="00561157" w:rsidRPr="00561157" w:rsidRDefault="00561157" w:rsidP="00704422">
                            <w:pPr>
                              <w:pStyle w:val="ChapoTexteGris"/>
                              <w:spacing w:after="0"/>
                            </w:pPr>
                            <w:r w:rsidRPr="00561157">
                              <w:t>Pour gagner la retraite à 60 ans et une revalorisation des salaires et pensions maintenant</w:t>
                            </w:r>
                          </w:p>
                          <w:p w14:paraId="00756880" w14:textId="77777777" w:rsidR="00561157" w:rsidRDefault="00561157" w:rsidP="00704422">
                            <w:pPr>
                              <w:pStyle w:val="ChapoTexteGris"/>
                              <w:spacing w:after="0"/>
                            </w:pPr>
                            <w:proofErr w:type="spellStart"/>
                            <w:r w:rsidRPr="00561157">
                              <w:t>Quel·les</w:t>
                            </w:r>
                            <w:proofErr w:type="spellEnd"/>
                            <w:r w:rsidRPr="00561157">
                              <w:t xml:space="preserve"> que soient votre lieu de travail, votre catégorie professionnelle, c’est le moment d’agir.</w:t>
                            </w:r>
                          </w:p>
                          <w:p w14:paraId="3336A21C" w14:textId="77777777" w:rsidR="00561157" w:rsidRDefault="00561157" w:rsidP="00561157">
                            <w:pPr>
                              <w:pStyle w:val="Paragraphestandard"/>
                              <w:jc w:val="left"/>
                              <w:rPr>
                                <w:rFonts w:ascii="Avenir Black" w:hAnsi="Avenir Black" w:cs="Avenir Black"/>
                                <w:color w:val="736F6D"/>
                                <w:sz w:val="24"/>
                                <w:szCs w:val="24"/>
                              </w:rPr>
                            </w:pPr>
                          </w:p>
                          <w:p w14:paraId="77192937" w14:textId="266A0B75" w:rsidR="00561157" w:rsidRDefault="00561157" w:rsidP="005611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FEB32" id="_x0000_t202" coordsize="21600,21600" o:spt="202" path="m,l,21600r21600,l21600,xe">
                <v:stroke joinstyle="miter"/>
                <v:path gradientshapeok="t" o:connecttype="rect"/>
              </v:shapetype>
              <v:shape id="Zone de texte 2" o:spid="_x0000_s1026" type="#_x0000_t202" style="position:absolute;margin-left:-50.3pt;margin-top:228.9pt;width:556.9pt;height:4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" fillcolor="white [3201]" stroked="f" strokeweight=".5pt">
                <v:textbox>
                  <w:txbxContent>
                    <w:p w14:paraId="46593B41" w14:textId="77777777" w:rsidR="00561157" w:rsidRPr="00561157" w:rsidRDefault="00561157" w:rsidP="00561157">
                      <w:pPr>
                        <w:pStyle w:val="TitreRouge"/>
                        <w:spacing w:after="120"/>
                      </w:pPr>
                      <w:r w:rsidRPr="00561157">
                        <w:t xml:space="preserve">Se syndiquer est un </w:t>
                      </w:r>
                      <w:proofErr w:type="gramStart"/>
                      <w:r w:rsidRPr="00561157">
                        <w:t>droit,  à</w:t>
                      </w:r>
                      <w:proofErr w:type="gramEnd"/>
                      <w:r w:rsidRPr="00561157">
                        <w:t xml:space="preserve"> la CGT c’est un plus</w:t>
                      </w:r>
                    </w:p>
                    <w:p w14:paraId="684318E2" w14:textId="77777777" w:rsidR="00561157" w:rsidRPr="00561157" w:rsidRDefault="00561157" w:rsidP="00561157">
                      <w:pPr>
                        <w:pStyle w:val="ChapoTitreGris"/>
                      </w:pPr>
                      <w:r w:rsidRPr="00561157">
                        <w:t>Le 6 JUIN, une belle journée de luttes pour se syndiquer</w:t>
                      </w:r>
                    </w:p>
                    <w:p w14:paraId="711E81FF" w14:textId="77777777" w:rsidR="00561157" w:rsidRPr="00561157" w:rsidRDefault="00561157" w:rsidP="00561157">
                      <w:pPr>
                        <w:pStyle w:val="ChapoTexteGris"/>
                      </w:pPr>
                      <w:r w:rsidRPr="00561157">
                        <w:t xml:space="preserve">C’est dans les actions, les initiatives revendicatives, les manifestations que le plus souvent les </w:t>
                      </w:r>
                      <w:proofErr w:type="spellStart"/>
                      <w:r w:rsidRPr="00561157">
                        <w:t>salarié·es</w:t>
                      </w:r>
                      <w:proofErr w:type="spellEnd"/>
                      <w:r w:rsidRPr="00561157">
                        <w:t xml:space="preserve"> adhèrent à la CGT. C’est dans ces instants où l’on retrouve de la solidarité, où nous reconstruisons des liens de travail, que collectivement nous sommes plus </w:t>
                      </w:r>
                      <w:proofErr w:type="spellStart"/>
                      <w:r w:rsidRPr="00561157">
                        <w:t>fort·es</w:t>
                      </w:r>
                      <w:proofErr w:type="spellEnd"/>
                      <w:r w:rsidRPr="00561157">
                        <w:t xml:space="preserve"> pour exiger de vivre dignement de notre travail.</w:t>
                      </w:r>
                    </w:p>
                    <w:p w14:paraId="3A6E030E" w14:textId="77777777" w:rsidR="00561157" w:rsidRPr="00561157" w:rsidRDefault="00561157" w:rsidP="00704422">
                      <w:pPr>
                        <w:pStyle w:val="Textecourant"/>
                      </w:pPr>
                      <w:r w:rsidRPr="00561157">
                        <w:t>Alors qu’il n’y a pas d’urgence à réformer, le gouvernement veut nous faire travailler toujours plus pour un niveau de pension en constante baisse.</w:t>
                      </w:r>
                    </w:p>
                    <w:p w14:paraId="29780DD3" w14:textId="77777777" w:rsidR="00561157" w:rsidRPr="00561157" w:rsidRDefault="00561157" w:rsidP="00704422">
                      <w:pPr>
                        <w:pStyle w:val="Textecourant"/>
                      </w:pPr>
                      <w:r w:rsidRPr="00561157">
                        <w:t xml:space="preserve">Pour la CGT, l’urgence n’est pas d’augmenter l’âge de la retraite, mais bien de revaloriser les salaires. L’inflation des produits de première nécessité, de l’alimentaire, de l’énergie, du carburant… rend les fins de mois toujours plus difficiles. C’est d’ailleurs la principale préoccupation des jeunes, des </w:t>
                      </w:r>
                      <w:proofErr w:type="spellStart"/>
                      <w:r w:rsidRPr="00561157">
                        <w:t>salarié·es</w:t>
                      </w:r>
                      <w:proofErr w:type="spellEnd"/>
                      <w:r w:rsidRPr="00561157">
                        <w:t xml:space="preserve"> des secteurs du privé et du public, des </w:t>
                      </w:r>
                      <w:proofErr w:type="spellStart"/>
                      <w:r w:rsidRPr="00561157">
                        <w:t>privé·es</w:t>
                      </w:r>
                      <w:proofErr w:type="spellEnd"/>
                      <w:r w:rsidRPr="00561157">
                        <w:t xml:space="preserve"> d’emploi, des </w:t>
                      </w:r>
                      <w:proofErr w:type="spellStart"/>
                      <w:r w:rsidRPr="00561157">
                        <w:t>retraité·es</w:t>
                      </w:r>
                      <w:proofErr w:type="spellEnd"/>
                      <w:r w:rsidRPr="00561157">
                        <w:t xml:space="preserve">. Le gouvernement et le patronat restent sourds aux difficultés et aux revendications de la majorité des </w:t>
                      </w:r>
                      <w:proofErr w:type="spellStart"/>
                      <w:r w:rsidRPr="00561157">
                        <w:t>travailleur·ses</w:t>
                      </w:r>
                      <w:proofErr w:type="spellEnd"/>
                      <w:r w:rsidRPr="00561157">
                        <w:t>. Il y a pourtant plusieurs leviers à activer immédiatement pour améliorer la vie quotidienne de toutes et tous. À commencer par l’augmentation du Smic et, dans la fonction publique, la revalorisation du point d’indice.</w:t>
                      </w:r>
                    </w:p>
                    <w:p w14:paraId="7DB7140B" w14:textId="77777777" w:rsidR="00561157" w:rsidRPr="00561157" w:rsidRDefault="00561157" w:rsidP="00704422">
                      <w:pPr>
                        <w:pStyle w:val="Paragraphestandard"/>
                        <w:spacing w:before="240"/>
                        <w:jc w:val="left"/>
                        <w:rPr>
                          <w:rFonts w:ascii="Avenir Book" w:hAnsi="Avenir Book" w:cs="Avenir Book"/>
                          <w:color w:val="E63027"/>
                          <w:spacing w:val="-4"/>
                          <w:sz w:val="18"/>
                          <w:szCs w:val="18"/>
                        </w:rPr>
                      </w:pPr>
                      <w:r w:rsidRPr="00561157">
                        <w:rPr>
                          <w:rFonts w:ascii="Avenir Book" w:hAnsi="Avenir Book" w:cs="Avenir Book"/>
                          <w:color w:val="E63027"/>
                          <w:spacing w:val="-4"/>
                          <w:sz w:val="18"/>
                          <w:szCs w:val="18"/>
                        </w:rPr>
                        <w:t>La colère gronde en France, elle s’exprime de manières différentes, avec un point commun</w:t>
                      </w:r>
                      <w:r w:rsidRPr="00561157">
                        <w:rPr>
                          <w:rFonts w:ascii="Times New Roman" w:hAnsi="Times New Roman" w:cs="Times New Roman"/>
                          <w:color w:val="E63027"/>
                          <w:spacing w:val="-4"/>
                          <w:sz w:val="18"/>
                          <w:szCs w:val="18"/>
                        </w:rPr>
                        <w:t> </w:t>
                      </w:r>
                      <w:r w:rsidRPr="00561157">
                        <w:rPr>
                          <w:rFonts w:ascii="Avenir Book" w:hAnsi="Avenir Book" w:cs="Avenir Book"/>
                          <w:color w:val="E63027"/>
                          <w:spacing w:val="-4"/>
                          <w:sz w:val="18"/>
                          <w:szCs w:val="18"/>
                        </w:rPr>
                        <w:t xml:space="preserve">: la volonté d’un grand nombre de pouvoir s’exprimer et d’être </w:t>
                      </w:r>
                      <w:proofErr w:type="spellStart"/>
                      <w:r w:rsidRPr="00561157">
                        <w:rPr>
                          <w:rFonts w:ascii="Avenir Book" w:hAnsi="Avenir Book" w:cs="Avenir Book"/>
                          <w:color w:val="E63027"/>
                          <w:spacing w:val="-4"/>
                          <w:sz w:val="18"/>
                          <w:szCs w:val="18"/>
                        </w:rPr>
                        <w:t>entendu·es</w:t>
                      </w:r>
                      <w:proofErr w:type="spellEnd"/>
                      <w:r w:rsidRPr="00561157">
                        <w:rPr>
                          <w:rFonts w:ascii="Times New Roman" w:hAnsi="Times New Roman" w:cs="Times New Roman"/>
                          <w:color w:val="E63027"/>
                          <w:spacing w:val="-4"/>
                          <w:sz w:val="18"/>
                          <w:szCs w:val="18"/>
                        </w:rPr>
                        <w:t> </w:t>
                      </w:r>
                      <w:r w:rsidRPr="00561157">
                        <w:rPr>
                          <w:rFonts w:ascii="Avenir Book" w:hAnsi="Avenir Book" w:cs="Avenir Book"/>
                          <w:color w:val="E63027"/>
                          <w:spacing w:val="-4"/>
                          <w:sz w:val="18"/>
                          <w:szCs w:val="18"/>
                        </w:rPr>
                        <w:t>!</w:t>
                      </w:r>
                    </w:p>
                    <w:p w14:paraId="7388D344" w14:textId="77777777" w:rsidR="00561157" w:rsidRPr="00561157" w:rsidRDefault="00561157" w:rsidP="00561157">
                      <w:pPr>
                        <w:pStyle w:val="Paragraphestandard"/>
                        <w:jc w:val="left"/>
                        <w:rPr>
                          <w:rFonts w:ascii="Avenir Book" w:hAnsi="Avenir Book" w:cs="Avenir Book"/>
                          <w:color w:val="E63027"/>
                          <w:spacing w:val="-4"/>
                          <w:sz w:val="18"/>
                          <w:szCs w:val="18"/>
                        </w:rPr>
                      </w:pPr>
                      <w:r w:rsidRPr="00561157">
                        <w:rPr>
                          <w:rFonts w:ascii="Avenir Book" w:hAnsi="Avenir Book" w:cs="Avenir Book"/>
                          <w:color w:val="E63027"/>
                          <w:spacing w:val="-4"/>
                          <w:sz w:val="18"/>
                          <w:szCs w:val="18"/>
                        </w:rPr>
                        <w:t xml:space="preserve">Les adhésions au cours de </w:t>
                      </w:r>
                      <w:proofErr w:type="gramStart"/>
                      <w:r w:rsidRPr="00561157">
                        <w:rPr>
                          <w:rFonts w:ascii="Avenir Book" w:hAnsi="Avenir Book" w:cs="Avenir Book"/>
                          <w:color w:val="E63027"/>
                          <w:spacing w:val="-4"/>
                          <w:sz w:val="18"/>
                          <w:szCs w:val="18"/>
                        </w:rPr>
                        <w:t>cette  période</w:t>
                      </w:r>
                      <w:proofErr w:type="gramEnd"/>
                      <w:r w:rsidRPr="00561157">
                        <w:rPr>
                          <w:rFonts w:ascii="Avenir Book" w:hAnsi="Avenir Book" w:cs="Avenir Book"/>
                          <w:color w:val="E63027"/>
                          <w:spacing w:val="-4"/>
                          <w:sz w:val="18"/>
                          <w:szCs w:val="18"/>
                        </w:rPr>
                        <w:t xml:space="preserve"> sont la preuve que la CGT répond aux attentes des </w:t>
                      </w:r>
                      <w:proofErr w:type="spellStart"/>
                      <w:r w:rsidRPr="00561157">
                        <w:rPr>
                          <w:rFonts w:ascii="Avenir Book" w:hAnsi="Avenir Book" w:cs="Avenir Book"/>
                          <w:color w:val="E63027"/>
                          <w:spacing w:val="-4"/>
                          <w:sz w:val="18"/>
                          <w:szCs w:val="18"/>
                        </w:rPr>
                        <w:t>salarié·es</w:t>
                      </w:r>
                      <w:proofErr w:type="spellEnd"/>
                      <w:r w:rsidRPr="00561157">
                        <w:rPr>
                          <w:rFonts w:ascii="Avenir Book" w:hAnsi="Avenir Book" w:cs="Avenir Book"/>
                          <w:color w:val="E63027"/>
                          <w:spacing w:val="-4"/>
                          <w:sz w:val="18"/>
                          <w:szCs w:val="18"/>
                        </w:rPr>
                        <w:t xml:space="preserve"> dans toute leur diversité et leur permet d’exprimer leurs revendications, d’agir, de compter pour </w:t>
                      </w:r>
                      <w:proofErr w:type="spellStart"/>
                      <w:r w:rsidRPr="00561157">
                        <w:rPr>
                          <w:rFonts w:ascii="Avenir Book" w:hAnsi="Avenir Book" w:cs="Avenir Book"/>
                          <w:color w:val="E63027"/>
                          <w:spacing w:val="-4"/>
                          <w:sz w:val="18"/>
                          <w:szCs w:val="18"/>
                        </w:rPr>
                        <w:t>un·e</w:t>
                      </w:r>
                      <w:proofErr w:type="spellEnd"/>
                      <w:r w:rsidRPr="00561157">
                        <w:rPr>
                          <w:rFonts w:ascii="Avenir Book" w:hAnsi="Avenir Book" w:cs="Avenir Book"/>
                          <w:color w:val="E63027"/>
                          <w:spacing w:val="-4"/>
                          <w:sz w:val="18"/>
                          <w:szCs w:val="18"/>
                        </w:rPr>
                        <w:t xml:space="preserve">, sur leur lieu de travail. Elles nous montrent que la colère, le vécu de l’injustice, la dégradation des conditions de travail et de vie ne sont pas une fatalité. Plus nous serons </w:t>
                      </w:r>
                      <w:proofErr w:type="spellStart"/>
                      <w:r w:rsidRPr="00561157">
                        <w:rPr>
                          <w:rFonts w:ascii="Avenir Book" w:hAnsi="Avenir Book" w:cs="Avenir Book"/>
                          <w:color w:val="E63027"/>
                          <w:spacing w:val="-4"/>
                          <w:sz w:val="18"/>
                          <w:szCs w:val="18"/>
                        </w:rPr>
                        <w:t>nombreux·ses</w:t>
                      </w:r>
                      <w:proofErr w:type="spellEnd"/>
                      <w:r w:rsidRPr="00561157">
                        <w:rPr>
                          <w:rFonts w:ascii="Avenir Book" w:hAnsi="Avenir Book" w:cs="Avenir Book"/>
                          <w:color w:val="E63027"/>
                          <w:spacing w:val="-4"/>
                          <w:sz w:val="18"/>
                          <w:szCs w:val="18"/>
                        </w:rPr>
                        <w:t xml:space="preserve">, plus nous </w:t>
                      </w:r>
                      <w:proofErr w:type="gramStart"/>
                      <w:r w:rsidRPr="00561157">
                        <w:rPr>
                          <w:rFonts w:ascii="Avenir Book" w:hAnsi="Avenir Book" w:cs="Avenir Book"/>
                          <w:color w:val="E63027"/>
                          <w:spacing w:val="-4"/>
                          <w:sz w:val="18"/>
                          <w:szCs w:val="18"/>
                        </w:rPr>
                        <w:t>serons en capacité</w:t>
                      </w:r>
                      <w:proofErr w:type="gramEnd"/>
                      <w:r w:rsidRPr="00561157">
                        <w:rPr>
                          <w:rFonts w:ascii="Avenir Book" w:hAnsi="Avenir Book" w:cs="Avenir Book"/>
                          <w:color w:val="E63027"/>
                          <w:spacing w:val="-4"/>
                          <w:sz w:val="18"/>
                          <w:szCs w:val="18"/>
                        </w:rPr>
                        <w:t xml:space="preserve"> d’imposer nos revendications, d’exiger des réponses concrète à l’urgence sociale, fiscale, écologique et économique</w:t>
                      </w:r>
                      <w:r w:rsidRPr="00561157">
                        <w:rPr>
                          <w:rFonts w:ascii="Times New Roman" w:hAnsi="Times New Roman" w:cs="Times New Roman"/>
                          <w:color w:val="E63027"/>
                          <w:spacing w:val="-4"/>
                          <w:sz w:val="18"/>
                          <w:szCs w:val="18"/>
                        </w:rPr>
                        <w:t> </w:t>
                      </w:r>
                      <w:r w:rsidRPr="00561157">
                        <w:rPr>
                          <w:rFonts w:ascii="Avenir Book" w:hAnsi="Avenir Book" w:cs="Avenir Book"/>
                          <w:color w:val="E63027"/>
                          <w:spacing w:val="-4"/>
                          <w:sz w:val="18"/>
                          <w:szCs w:val="18"/>
                        </w:rPr>
                        <w:t>!</w:t>
                      </w:r>
                    </w:p>
                    <w:p w14:paraId="631DDFD9" w14:textId="77777777" w:rsidR="00561157" w:rsidRPr="00561157" w:rsidRDefault="00561157" w:rsidP="00561157">
                      <w:pPr>
                        <w:pStyle w:val="Paragraphestandard"/>
                        <w:jc w:val="left"/>
                        <w:rPr>
                          <w:rFonts w:ascii="Avenir Black" w:hAnsi="Avenir Black" w:cs="Avenir Black"/>
                          <w:color w:val="E63027"/>
                          <w:spacing w:val="-4"/>
                          <w:sz w:val="18"/>
                          <w:szCs w:val="18"/>
                        </w:rPr>
                      </w:pPr>
                      <w:r w:rsidRPr="00561157">
                        <w:rPr>
                          <w:rFonts w:ascii="Avenir Black" w:hAnsi="Avenir Black" w:cs="Avenir Black"/>
                          <w:color w:val="E63027"/>
                          <w:spacing w:val="-4"/>
                          <w:sz w:val="18"/>
                          <w:szCs w:val="18"/>
                        </w:rPr>
                        <w:t>Près de 30</w:t>
                      </w:r>
                      <w:r w:rsidRPr="00561157">
                        <w:rPr>
                          <w:rFonts w:ascii="Arial" w:hAnsi="Arial" w:cs="Arial"/>
                          <w:color w:val="E63027"/>
                          <w:spacing w:val="-4"/>
                          <w:sz w:val="18"/>
                          <w:szCs w:val="18"/>
                        </w:rPr>
                        <w:t> </w:t>
                      </w:r>
                      <w:r w:rsidRPr="00561157">
                        <w:rPr>
                          <w:rFonts w:ascii="Avenir Black" w:hAnsi="Avenir Black" w:cs="Avenir Black"/>
                          <w:color w:val="E63027"/>
                          <w:spacing w:val="-4"/>
                          <w:sz w:val="18"/>
                          <w:szCs w:val="18"/>
                        </w:rPr>
                        <w:t xml:space="preserve">000 </w:t>
                      </w:r>
                      <w:proofErr w:type="spellStart"/>
                      <w:proofErr w:type="gramStart"/>
                      <w:r w:rsidRPr="00561157">
                        <w:rPr>
                          <w:rFonts w:ascii="Avenir Black" w:hAnsi="Avenir Black" w:cs="Avenir Black"/>
                          <w:color w:val="E63027"/>
                          <w:spacing w:val="-4"/>
                          <w:sz w:val="18"/>
                          <w:szCs w:val="18"/>
                        </w:rPr>
                        <w:t>salarié</w:t>
                      </w:r>
                      <w:proofErr w:type="gramEnd"/>
                      <w:r w:rsidRPr="00561157">
                        <w:rPr>
                          <w:rFonts w:ascii="Avenir Black" w:hAnsi="Avenir Black" w:cs="Avenir Black"/>
                          <w:color w:val="E63027"/>
                          <w:spacing w:val="-4"/>
                          <w:sz w:val="18"/>
                          <w:szCs w:val="18"/>
                        </w:rPr>
                        <w:t>·es</w:t>
                      </w:r>
                      <w:proofErr w:type="spellEnd"/>
                      <w:r w:rsidRPr="00561157">
                        <w:rPr>
                          <w:rFonts w:ascii="Avenir Black" w:hAnsi="Avenir Black" w:cs="Avenir Black"/>
                          <w:color w:val="E63027"/>
                          <w:spacing w:val="-4"/>
                          <w:sz w:val="18"/>
                          <w:szCs w:val="18"/>
                        </w:rPr>
                        <w:t xml:space="preserve"> ont fait le choix d’adhérer à la CGT depuis ce début d’année.</w:t>
                      </w:r>
                    </w:p>
                    <w:p w14:paraId="0C216353" w14:textId="77777777" w:rsidR="00561157" w:rsidRPr="00704422" w:rsidRDefault="00561157" w:rsidP="00704422">
                      <w:pPr>
                        <w:pStyle w:val="TitreRouge"/>
                        <w:spacing w:before="240"/>
                      </w:pPr>
                      <w:r w:rsidRPr="00704422">
                        <w:t>Augmenter nos salaires, pas l’âge de la retraite</w:t>
                      </w:r>
                    </w:p>
                    <w:p w14:paraId="36875284" w14:textId="77777777" w:rsidR="00561157" w:rsidRPr="00561157" w:rsidRDefault="00561157" w:rsidP="00704422">
                      <w:pPr>
                        <w:pStyle w:val="ChapoTexteGris"/>
                        <w:spacing w:after="0"/>
                      </w:pPr>
                      <w:r w:rsidRPr="00561157">
                        <w:t>Pour gagner la retraite à 60 ans et une revalorisation des salaires et pensions maintenant</w:t>
                      </w:r>
                    </w:p>
                    <w:p w14:paraId="00756880" w14:textId="77777777" w:rsidR="00561157" w:rsidRDefault="00561157" w:rsidP="00704422">
                      <w:pPr>
                        <w:pStyle w:val="ChapoTexteGris"/>
                        <w:spacing w:after="0"/>
                      </w:pPr>
                      <w:proofErr w:type="spellStart"/>
                      <w:r w:rsidRPr="00561157">
                        <w:t>Quel·les</w:t>
                      </w:r>
                      <w:proofErr w:type="spellEnd"/>
                      <w:r w:rsidRPr="00561157">
                        <w:t xml:space="preserve"> que soient votre lieu de travail, votre catégorie professionnelle, c’est le moment d’agir.</w:t>
                      </w:r>
                    </w:p>
                    <w:p w14:paraId="3336A21C" w14:textId="77777777" w:rsidR="00561157" w:rsidRDefault="00561157" w:rsidP="00561157">
                      <w:pPr>
                        <w:pStyle w:val="Paragraphestandard"/>
                        <w:jc w:val="left"/>
                        <w:rPr>
                          <w:rFonts w:ascii="Avenir Black" w:hAnsi="Avenir Black" w:cs="Avenir Black"/>
                          <w:color w:val="736F6D"/>
                          <w:sz w:val="24"/>
                          <w:szCs w:val="24"/>
                        </w:rPr>
                      </w:pPr>
                    </w:p>
                    <w:p w14:paraId="77192937" w14:textId="266A0B75" w:rsidR="00561157" w:rsidRDefault="00561157" w:rsidP="00561157"/>
                  </w:txbxContent>
                </v:textbox>
              </v:shape>
            </w:pict>
          </mc:Fallback>
        </mc:AlternateContent>
      </w:r>
      <w:r>
        <w:rPr>
          <w:noProof/>
        </w:rPr>
        <w:drawing>
          <wp:anchor distT="0" distB="0" distL="114300" distR="114300" simplePos="0" relativeHeight="251658240" behindDoc="1" locked="0" layoutInCell="1" allowOverlap="1" wp14:anchorId="71A3FA45" wp14:editId="484AF549">
            <wp:simplePos x="0" y="0"/>
            <wp:positionH relativeFrom="column">
              <wp:posOffset>-899160</wp:posOffset>
            </wp:positionH>
            <wp:positionV relativeFrom="paragraph">
              <wp:posOffset>-908592</wp:posOffset>
            </wp:positionV>
            <wp:extent cx="7545182" cy="10664890"/>
            <wp:effectExtent l="0" t="0" r="0" b="3175"/>
            <wp:wrapNone/>
            <wp:docPr id="769841790" name="Image 1" descr="Une image contenant texte, Police, graphism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841790" name="Image 1" descr="Une image contenant texte, Police, graphisme, Graphique&#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45182" cy="10664890"/>
                    </a:xfrm>
                    <a:prstGeom prst="rect">
                      <a:avLst/>
                    </a:prstGeom>
                  </pic:spPr>
                </pic:pic>
              </a:graphicData>
            </a:graphic>
            <wp14:sizeRelH relativeFrom="page">
              <wp14:pctWidth>0</wp14:pctWidth>
            </wp14:sizeRelH>
            <wp14:sizeRelV relativeFrom="page">
              <wp14:pctHeight>0</wp14:pctHeight>
            </wp14:sizeRelV>
          </wp:anchor>
        </w:drawing>
      </w:r>
    </w:p>
    <w:sectPr w:rsidR="00723023" w:rsidRPr="00561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rnino Sans">
    <w:panose1 w:val="00000000000000000000"/>
    <w:charset w:val="4D"/>
    <w:family w:val="auto"/>
    <w:notTrueType/>
    <w:pitch w:val="variable"/>
    <w:sig w:usb0="A00000FF" w:usb1="0000007B" w:usb2="00000000" w:usb3="00000000" w:csb0="00000093" w:csb1="00000000"/>
  </w:font>
  <w:font w:name="Avenir Black">
    <w:panose1 w:val="020B08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523A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EA08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8834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38F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AE39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B07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1035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5E7C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7AB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E24CBA"/>
    <w:lvl w:ilvl="0">
      <w:start w:val="1"/>
      <w:numFmt w:val="bullet"/>
      <w:lvlText w:val=""/>
      <w:lvlJc w:val="left"/>
      <w:pPr>
        <w:tabs>
          <w:tab w:val="num" w:pos="360"/>
        </w:tabs>
        <w:ind w:left="360" w:hanging="360"/>
      </w:pPr>
      <w:rPr>
        <w:rFonts w:ascii="Symbol" w:hAnsi="Symbol" w:hint="default"/>
      </w:rPr>
    </w:lvl>
  </w:abstractNum>
  <w:num w:numId="1" w16cid:durableId="814178903">
    <w:abstractNumId w:val="4"/>
  </w:num>
  <w:num w:numId="2" w16cid:durableId="1033110680">
    <w:abstractNumId w:val="5"/>
  </w:num>
  <w:num w:numId="3" w16cid:durableId="316501809">
    <w:abstractNumId w:val="6"/>
  </w:num>
  <w:num w:numId="4" w16cid:durableId="398594810">
    <w:abstractNumId w:val="7"/>
  </w:num>
  <w:num w:numId="5" w16cid:durableId="32657453">
    <w:abstractNumId w:val="9"/>
  </w:num>
  <w:num w:numId="6" w16cid:durableId="917324454">
    <w:abstractNumId w:val="0"/>
  </w:num>
  <w:num w:numId="7" w16cid:durableId="1474639637">
    <w:abstractNumId w:val="1"/>
  </w:num>
  <w:num w:numId="8" w16cid:durableId="1435902995">
    <w:abstractNumId w:val="2"/>
  </w:num>
  <w:num w:numId="9" w16cid:durableId="121775855">
    <w:abstractNumId w:val="3"/>
  </w:num>
  <w:num w:numId="10" w16cid:durableId="1519661566">
    <w:abstractNumId w:val="8"/>
  </w:num>
  <w:num w:numId="11" w16cid:durableId="218178004">
    <w:abstractNumId w:val="4"/>
  </w:num>
  <w:num w:numId="12" w16cid:durableId="456486398">
    <w:abstractNumId w:val="5"/>
  </w:num>
  <w:num w:numId="13" w16cid:durableId="861359595">
    <w:abstractNumId w:val="6"/>
  </w:num>
  <w:num w:numId="14" w16cid:durableId="963079367">
    <w:abstractNumId w:val="7"/>
  </w:num>
  <w:num w:numId="15" w16cid:durableId="1042972464">
    <w:abstractNumId w:val="9"/>
  </w:num>
  <w:num w:numId="16" w16cid:durableId="11538779">
    <w:abstractNumId w:val="0"/>
  </w:num>
  <w:num w:numId="17" w16cid:durableId="192111599">
    <w:abstractNumId w:val="1"/>
  </w:num>
  <w:num w:numId="18" w16cid:durableId="502010123">
    <w:abstractNumId w:val="2"/>
  </w:num>
  <w:num w:numId="19" w16cid:durableId="1719740242">
    <w:abstractNumId w:val="3"/>
  </w:num>
  <w:num w:numId="20" w16cid:durableId="954553807">
    <w:abstractNumId w:val="8"/>
  </w:num>
  <w:num w:numId="21" w16cid:durableId="1647859950">
    <w:abstractNumId w:val="4"/>
  </w:num>
  <w:num w:numId="22" w16cid:durableId="605385057">
    <w:abstractNumId w:val="5"/>
  </w:num>
  <w:num w:numId="23" w16cid:durableId="155876650">
    <w:abstractNumId w:val="6"/>
  </w:num>
  <w:num w:numId="24" w16cid:durableId="1627586710">
    <w:abstractNumId w:val="7"/>
  </w:num>
  <w:num w:numId="25" w16cid:durableId="25913626">
    <w:abstractNumId w:val="9"/>
  </w:num>
  <w:num w:numId="26" w16cid:durableId="264002771">
    <w:abstractNumId w:val="0"/>
  </w:num>
  <w:num w:numId="27" w16cid:durableId="135416335">
    <w:abstractNumId w:val="1"/>
  </w:num>
  <w:num w:numId="28" w16cid:durableId="1229995407">
    <w:abstractNumId w:val="2"/>
  </w:num>
  <w:num w:numId="29" w16cid:durableId="2039697234">
    <w:abstractNumId w:val="3"/>
  </w:num>
  <w:num w:numId="30" w16cid:durableId="251479252">
    <w:abstractNumId w:val="8"/>
  </w:num>
  <w:num w:numId="31" w16cid:durableId="1283882829">
    <w:abstractNumId w:val="4"/>
  </w:num>
  <w:num w:numId="32" w16cid:durableId="1550452550">
    <w:abstractNumId w:val="5"/>
  </w:num>
  <w:num w:numId="33" w16cid:durableId="1375886722">
    <w:abstractNumId w:val="6"/>
  </w:num>
  <w:num w:numId="34" w16cid:durableId="1210260209">
    <w:abstractNumId w:val="7"/>
  </w:num>
  <w:num w:numId="35" w16cid:durableId="279730202">
    <w:abstractNumId w:val="9"/>
  </w:num>
  <w:num w:numId="36" w16cid:durableId="733239302">
    <w:abstractNumId w:val="0"/>
  </w:num>
  <w:num w:numId="37" w16cid:durableId="984504913">
    <w:abstractNumId w:val="1"/>
  </w:num>
  <w:num w:numId="38" w16cid:durableId="277294686">
    <w:abstractNumId w:val="2"/>
  </w:num>
  <w:num w:numId="39" w16cid:durableId="1388411422">
    <w:abstractNumId w:val="3"/>
  </w:num>
  <w:num w:numId="40" w16cid:durableId="1512329273">
    <w:abstractNumId w:val="8"/>
  </w:num>
  <w:num w:numId="41" w16cid:durableId="849100283">
    <w:abstractNumId w:val="4"/>
  </w:num>
  <w:num w:numId="42" w16cid:durableId="1316031408">
    <w:abstractNumId w:val="5"/>
  </w:num>
  <w:num w:numId="43" w16cid:durableId="109784856">
    <w:abstractNumId w:val="6"/>
  </w:num>
  <w:num w:numId="44" w16cid:durableId="775294832">
    <w:abstractNumId w:val="7"/>
  </w:num>
  <w:num w:numId="45" w16cid:durableId="716861307">
    <w:abstractNumId w:val="9"/>
  </w:num>
  <w:num w:numId="46" w16cid:durableId="1866289496">
    <w:abstractNumId w:val="0"/>
  </w:num>
  <w:num w:numId="47" w16cid:durableId="1928035387">
    <w:abstractNumId w:val="1"/>
  </w:num>
  <w:num w:numId="48" w16cid:durableId="868104808">
    <w:abstractNumId w:val="2"/>
  </w:num>
  <w:num w:numId="49" w16cid:durableId="1660498478">
    <w:abstractNumId w:val="3"/>
  </w:num>
  <w:num w:numId="50" w16cid:durableId="225073905">
    <w:abstractNumId w:val="8"/>
  </w:num>
  <w:num w:numId="51" w16cid:durableId="1883710785">
    <w:abstractNumId w:val="4"/>
  </w:num>
  <w:num w:numId="52" w16cid:durableId="994335479">
    <w:abstractNumId w:val="5"/>
  </w:num>
  <w:num w:numId="53" w16cid:durableId="741677468">
    <w:abstractNumId w:val="6"/>
  </w:num>
  <w:num w:numId="54" w16cid:durableId="318310313">
    <w:abstractNumId w:val="7"/>
  </w:num>
  <w:num w:numId="55" w16cid:durableId="1417706676">
    <w:abstractNumId w:val="9"/>
  </w:num>
  <w:num w:numId="56" w16cid:durableId="47845632">
    <w:abstractNumId w:val="0"/>
  </w:num>
  <w:num w:numId="57" w16cid:durableId="917248660">
    <w:abstractNumId w:val="1"/>
  </w:num>
  <w:num w:numId="58" w16cid:durableId="665397648">
    <w:abstractNumId w:val="2"/>
  </w:num>
  <w:num w:numId="59" w16cid:durableId="1619293796">
    <w:abstractNumId w:val="3"/>
  </w:num>
  <w:num w:numId="60" w16cid:durableId="603655232">
    <w:abstractNumId w:val="8"/>
  </w:num>
  <w:num w:numId="61" w16cid:durableId="873880848">
    <w:abstractNumId w:val="4"/>
  </w:num>
  <w:num w:numId="62" w16cid:durableId="82727355">
    <w:abstractNumId w:val="5"/>
  </w:num>
  <w:num w:numId="63" w16cid:durableId="1057973580">
    <w:abstractNumId w:val="6"/>
  </w:num>
  <w:num w:numId="64" w16cid:durableId="498156357">
    <w:abstractNumId w:val="7"/>
  </w:num>
  <w:num w:numId="65" w16cid:durableId="42028352">
    <w:abstractNumId w:val="9"/>
  </w:num>
  <w:num w:numId="66" w16cid:durableId="676882977">
    <w:abstractNumId w:val="0"/>
  </w:num>
  <w:num w:numId="67" w16cid:durableId="1347486187">
    <w:abstractNumId w:val="1"/>
  </w:num>
  <w:num w:numId="68" w16cid:durableId="1755395162">
    <w:abstractNumId w:val="2"/>
  </w:num>
  <w:num w:numId="69" w16cid:durableId="509177517">
    <w:abstractNumId w:val="3"/>
  </w:num>
  <w:num w:numId="70" w16cid:durableId="1407725480">
    <w:abstractNumId w:val="8"/>
  </w:num>
  <w:num w:numId="71" w16cid:durableId="293948220">
    <w:abstractNumId w:val="4"/>
  </w:num>
  <w:num w:numId="72" w16cid:durableId="1236162067">
    <w:abstractNumId w:val="5"/>
  </w:num>
  <w:num w:numId="73" w16cid:durableId="1491753679">
    <w:abstractNumId w:val="6"/>
  </w:num>
  <w:num w:numId="74" w16cid:durableId="1602757405">
    <w:abstractNumId w:val="7"/>
  </w:num>
  <w:num w:numId="75" w16cid:durableId="132988307">
    <w:abstractNumId w:val="9"/>
  </w:num>
  <w:num w:numId="76" w16cid:durableId="868564593">
    <w:abstractNumId w:val="0"/>
  </w:num>
  <w:num w:numId="77" w16cid:durableId="344132632">
    <w:abstractNumId w:val="1"/>
  </w:num>
  <w:num w:numId="78" w16cid:durableId="677346982">
    <w:abstractNumId w:val="2"/>
  </w:num>
  <w:num w:numId="79" w16cid:durableId="43145087">
    <w:abstractNumId w:val="3"/>
  </w:num>
  <w:num w:numId="80" w16cid:durableId="2089957961">
    <w:abstractNumId w:val="8"/>
  </w:num>
  <w:num w:numId="81" w16cid:durableId="212741924">
    <w:abstractNumId w:val="4"/>
  </w:num>
  <w:num w:numId="82" w16cid:durableId="1881015109">
    <w:abstractNumId w:val="5"/>
  </w:num>
  <w:num w:numId="83" w16cid:durableId="38477788">
    <w:abstractNumId w:val="6"/>
  </w:num>
  <w:num w:numId="84" w16cid:durableId="867717364">
    <w:abstractNumId w:val="7"/>
  </w:num>
  <w:num w:numId="85" w16cid:durableId="544104670">
    <w:abstractNumId w:val="9"/>
  </w:num>
  <w:num w:numId="86" w16cid:durableId="585110229">
    <w:abstractNumId w:val="0"/>
  </w:num>
  <w:num w:numId="87" w16cid:durableId="98528159">
    <w:abstractNumId w:val="1"/>
  </w:num>
  <w:num w:numId="88" w16cid:durableId="747381273">
    <w:abstractNumId w:val="2"/>
  </w:num>
  <w:num w:numId="89" w16cid:durableId="680551327">
    <w:abstractNumId w:val="3"/>
  </w:num>
  <w:num w:numId="90" w16cid:durableId="258417398">
    <w:abstractNumId w:val="8"/>
  </w:num>
  <w:num w:numId="91" w16cid:durableId="1001858773">
    <w:abstractNumId w:val="4"/>
  </w:num>
  <w:num w:numId="92" w16cid:durableId="1950161530">
    <w:abstractNumId w:val="5"/>
  </w:num>
  <w:num w:numId="93" w16cid:durableId="1582567036">
    <w:abstractNumId w:val="6"/>
  </w:num>
  <w:num w:numId="94" w16cid:durableId="1540895560">
    <w:abstractNumId w:val="7"/>
  </w:num>
  <w:num w:numId="95" w16cid:durableId="1060204427">
    <w:abstractNumId w:val="9"/>
  </w:num>
  <w:num w:numId="96" w16cid:durableId="2093695926">
    <w:abstractNumId w:val="0"/>
  </w:num>
  <w:num w:numId="97" w16cid:durableId="403721221">
    <w:abstractNumId w:val="1"/>
  </w:num>
  <w:num w:numId="98" w16cid:durableId="1802110133">
    <w:abstractNumId w:val="2"/>
  </w:num>
  <w:num w:numId="99" w16cid:durableId="193274310">
    <w:abstractNumId w:val="3"/>
  </w:num>
  <w:num w:numId="100" w16cid:durableId="1709841559">
    <w:abstractNumId w:val="8"/>
  </w:num>
  <w:num w:numId="101" w16cid:durableId="550726761">
    <w:abstractNumId w:val="4"/>
  </w:num>
  <w:num w:numId="102" w16cid:durableId="1178694968">
    <w:abstractNumId w:val="5"/>
  </w:num>
  <w:num w:numId="103" w16cid:durableId="895121098">
    <w:abstractNumId w:val="6"/>
  </w:num>
  <w:num w:numId="104" w16cid:durableId="323818749">
    <w:abstractNumId w:val="7"/>
  </w:num>
  <w:num w:numId="105" w16cid:durableId="848831806">
    <w:abstractNumId w:val="9"/>
  </w:num>
  <w:num w:numId="106" w16cid:durableId="621379237">
    <w:abstractNumId w:val="0"/>
  </w:num>
  <w:num w:numId="107" w16cid:durableId="907301799">
    <w:abstractNumId w:val="1"/>
  </w:num>
  <w:num w:numId="108" w16cid:durableId="1620531314">
    <w:abstractNumId w:val="2"/>
  </w:num>
  <w:num w:numId="109" w16cid:durableId="1583102874">
    <w:abstractNumId w:val="3"/>
  </w:num>
  <w:num w:numId="110" w16cid:durableId="786511507">
    <w:abstractNumId w:val="8"/>
  </w:num>
  <w:num w:numId="111" w16cid:durableId="927809180">
    <w:abstractNumId w:val="4"/>
  </w:num>
  <w:num w:numId="112" w16cid:durableId="605305373">
    <w:abstractNumId w:val="5"/>
  </w:num>
  <w:num w:numId="113" w16cid:durableId="788862966">
    <w:abstractNumId w:val="6"/>
  </w:num>
  <w:num w:numId="114" w16cid:durableId="822353181">
    <w:abstractNumId w:val="7"/>
  </w:num>
  <w:num w:numId="115" w16cid:durableId="1570652382">
    <w:abstractNumId w:val="9"/>
  </w:num>
  <w:num w:numId="116" w16cid:durableId="894243101">
    <w:abstractNumId w:val="0"/>
  </w:num>
  <w:num w:numId="117" w16cid:durableId="389381692">
    <w:abstractNumId w:val="1"/>
  </w:num>
  <w:num w:numId="118" w16cid:durableId="1977905921">
    <w:abstractNumId w:val="2"/>
  </w:num>
  <w:num w:numId="119" w16cid:durableId="757410794">
    <w:abstractNumId w:val="3"/>
  </w:num>
  <w:num w:numId="120" w16cid:durableId="69423405">
    <w:abstractNumId w:val="8"/>
  </w:num>
  <w:num w:numId="121" w16cid:durableId="1334186177">
    <w:abstractNumId w:val="4"/>
  </w:num>
  <w:num w:numId="122" w16cid:durableId="1158112895">
    <w:abstractNumId w:val="5"/>
  </w:num>
  <w:num w:numId="123" w16cid:durableId="319046023">
    <w:abstractNumId w:val="6"/>
  </w:num>
  <w:num w:numId="124" w16cid:durableId="33386652">
    <w:abstractNumId w:val="7"/>
  </w:num>
  <w:num w:numId="125" w16cid:durableId="1181436009">
    <w:abstractNumId w:val="9"/>
  </w:num>
  <w:num w:numId="126" w16cid:durableId="355889671">
    <w:abstractNumId w:val="0"/>
  </w:num>
  <w:num w:numId="127" w16cid:durableId="1921523841">
    <w:abstractNumId w:val="1"/>
  </w:num>
  <w:num w:numId="128" w16cid:durableId="478812629">
    <w:abstractNumId w:val="2"/>
  </w:num>
  <w:num w:numId="129" w16cid:durableId="1883323845">
    <w:abstractNumId w:val="3"/>
  </w:num>
  <w:num w:numId="130" w16cid:durableId="1037044024">
    <w:abstractNumId w:val="8"/>
  </w:num>
  <w:num w:numId="131" w16cid:durableId="1456287404">
    <w:abstractNumId w:val="4"/>
  </w:num>
  <w:num w:numId="132" w16cid:durableId="623148869">
    <w:abstractNumId w:val="5"/>
  </w:num>
  <w:num w:numId="133" w16cid:durableId="830486153">
    <w:abstractNumId w:val="6"/>
  </w:num>
  <w:num w:numId="134" w16cid:durableId="194848578">
    <w:abstractNumId w:val="7"/>
  </w:num>
  <w:num w:numId="135" w16cid:durableId="1019429504">
    <w:abstractNumId w:val="9"/>
  </w:num>
  <w:num w:numId="136" w16cid:durableId="1289311159">
    <w:abstractNumId w:val="0"/>
  </w:num>
  <w:num w:numId="137" w16cid:durableId="1533222795">
    <w:abstractNumId w:val="1"/>
  </w:num>
  <w:num w:numId="138" w16cid:durableId="1602294593">
    <w:abstractNumId w:val="2"/>
  </w:num>
  <w:num w:numId="139" w16cid:durableId="760881010">
    <w:abstractNumId w:val="3"/>
  </w:num>
  <w:num w:numId="140" w16cid:durableId="551189976">
    <w:abstractNumId w:val="8"/>
  </w:num>
  <w:num w:numId="141" w16cid:durableId="432675598">
    <w:abstractNumId w:val="4"/>
  </w:num>
  <w:num w:numId="142" w16cid:durableId="615676322">
    <w:abstractNumId w:val="5"/>
  </w:num>
  <w:num w:numId="143" w16cid:durableId="173958685">
    <w:abstractNumId w:val="6"/>
  </w:num>
  <w:num w:numId="144" w16cid:durableId="980961570">
    <w:abstractNumId w:val="7"/>
  </w:num>
  <w:num w:numId="145" w16cid:durableId="1175998861">
    <w:abstractNumId w:val="9"/>
  </w:num>
  <w:num w:numId="146" w16cid:durableId="94520331">
    <w:abstractNumId w:val="0"/>
  </w:num>
  <w:num w:numId="147" w16cid:durableId="1253473458">
    <w:abstractNumId w:val="1"/>
  </w:num>
  <w:num w:numId="148" w16cid:durableId="335696250">
    <w:abstractNumId w:val="2"/>
  </w:num>
  <w:num w:numId="149" w16cid:durableId="577986580">
    <w:abstractNumId w:val="3"/>
  </w:num>
  <w:num w:numId="150" w16cid:durableId="183790904">
    <w:abstractNumId w:val="8"/>
  </w:num>
  <w:num w:numId="151" w16cid:durableId="666984373">
    <w:abstractNumId w:val="4"/>
  </w:num>
  <w:num w:numId="152" w16cid:durableId="951283412">
    <w:abstractNumId w:val="5"/>
  </w:num>
  <w:num w:numId="153" w16cid:durableId="1883054333">
    <w:abstractNumId w:val="6"/>
  </w:num>
  <w:num w:numId="154" w16cid:durableId="1504276322">
    <w:abstractNumId w:val="7"/>
  </w:num>
  <w:num w:numId="155" w16cid:durableId="1541437674">
    <w:abstractNumId w:val="9"/>
  </w:num>
  <w:num w:numId="156" w16cid:durableId="2047294098">
    <w:abstractNumId w:val="0"/>
  </w:num>
  <w:num w:numId="157" w16cid:durableId="1947301290">
    <w:abstractNumId w:val="1"/>
  </w:num>
  <w:num w:numId="158" w16cid:durableId="908072239">
    <w:abstractNumId w:val="2"/>
  </w:num>
  <w:num w:numId="159" w16cid:durableId="1716781372">
    <w:abstractNumId w:val="3"/>
  </w:num>
  <w:num w:numId="160" w16cid:durableId="593323305">
    <w:abstractNumId w:val="8"/>
  </w:num>
  <w:num w:numId="161" w16cid:durableId="144317550">
    <w:abstractNumId w:val="4"/>
  </w:num>
  <w:num w:numId="162" w16cid:durableId="1553073825">
    <w:abstractNumId w:val="5"/>
  </w:num>
  <w:num w:numId="163" w16cid:durableId="2130082477">
    <w:abstractNumId w:val="6"/>
  </w:num>
  <w:num w:numId="164" w16cid:durableId="897519191">
    <w:abstractNumId w:val="7"/>
  </w:num>
  <w:num w:numId="165" w16cid:durableId="285894918">
    <w:abstractNumId w:val="9"/>
  </w:num>
  <w:num w:numId="166" w16cid:durableId="2028208739">
    <w:abstractNumId w:val="0"/>
  </w:num>
  <w:num w:numId="167" w16cid:durableId="589850244">
    <w:abstractNumId w:val="1"/>
  </w:num>
  <w:num w:numId="168" w16cid:durableId="1482117850">
    <w:abstractNumId w:val="2"/>
  </w:num>
  <w:num w:numId="169" w16cid:durableId="490681693">
    <w:abstractNumId w:val="3"/>
  </w:num>
  <w:num w:numId="170" w16cid:durableId="301426678">
    <w:abstractNumId w:val="8"/>
  </w:num>
  <w:num w:numId="171" w16cid:durableId="286088939">
    <w:abstractNumId w:val="4"/>
  </w:num>
  <w:num w:numId="172" w16cid:durableId="663241198">
    <w:abstractNumId w:val="5"/>
  </w:num>
  <w:num w:numId="173" w16cid:durableId="1475097569">
    <w:abstractNumId w:val="6"/>
  </w:num>
  <w:num w:numId="174" w16cid:durableId="133835418">
    <w:abstractNumId w:val="7"/>
  </w:num>
  <w:num w:numId="175" w16cid:durableId="1336685508">
    <w:abstractNumId w:val="9"/>
  </w:num>
  <w:num w:numId="176" w16cid:durableId="1011568580">
    <w:abstractNumId w:val="0"/>
  </w:num>
  <w:num w:numId="177" w16cid:durableId="1937051129">
    <w:abstractNumId w:val="1"/>
  </w:num>
  <w:num w:numId="178" w16cid:durableId="1086341871">
    <w:abstractNumId w:val="2"/>
  </w:num>
  <w:num w:numId="179" w16cid:durableId="69814067">
    <w:abstractNumId w:val="3"/>
  </w:num>
  <w:num w:numId="180" w16cid:durableId="1952543488">
    <w:abstractNumId w:val="8"/>
  </w:num>
  <w:num w:numId="181" w16cid:durableId="1082794840">
    <w:abstractNumId w:val="4"/>
  </w:num>
  <w:num w:numId="182" w16cid:durableId="1495797708">
    <w:abstractNumId w:val="5"/>
  </w:num>
  <w:num w:numId="183" w16cid:durableId="894971597">
    <w:abstractNumId w:val="6"/>
  </w:num>
  <w:num w:numId="184" w16cid:durableId="2136558404">
    <w:abstractNumId w:val="7"/>
  </w:num>
  <w:num w:numId="185" w16cid:durableId="1100830211">
    <w:abstractNumId w:val="9"/>
  </w:num>
  <w:num w:numId="186" w16cid:durableId="351148476">
    <w:abstractNumId w:val="0"/>
  </w:num>
  <w:num w:numId="187" w16cid:durableId="1992295752">
    <w:abstractNumId w:val="1"/>
  </w:num>
  <w:num w:numId="188" w16cid:durableId="514805815">
    <w:abstractNumId w:val="2"/>
  </w:num>
  <w:num w:numId="189" w16cid:durableId="1701929233">
    <w:abstractNumId w:val="3"/>
  </w:num>
  <w:num w:numId="190" w16cid:durableId="1058624811">
    <w:abstractNumId w:val="8"/>
  </w:num>
  <w:num w:numId="191" w16cid:durableId="1593734930">
    <w:abstractNumId w:val="4"/>
  </w:num>
  <w:num w:numId="192" w16cid:durableId="1043217872">
    <w:abstractNumId w:val="5"/>
  </w:num>
  <w:num w:numId="193" w16cid:durableId="1575699744">
    <w:abstractNumId w:val="6"/>
  </w:num>
  <w:num w:numId="194" w16cid:durableId="1934511127">
    <w:abstractNumId w:val="7"/>
  </w:num>
  <w:num w:numId="195" w16cid:durableId="1946228121">
    <w:abstractNumId w:val="9"/>
  </w:num>
  <w:num w:numId="196" w16cid:durableId="868298906">
    <w:abstractNumId w:val="0"/>
  </w:num>
  <w:num w:numId="197" w16cid:durableId="585648930">
    <w:abstractNumId w:val="1"/>
  </w:num>
  <w:num w:numId="198" w16cid:durableId="629824389">
    <w:abstractNumId w:val="2"/>
  </w:num>
  <w:num w:numId="199" w16cid:durableId="2103448031">
    <w:abstractNumId w:val="3"/>
  </w:num>
  <w:num w:numId="200" w16cid:durableId="611978395">
    <w:abstractNumId w:val="8"/>
  </w:num>
  <w:num w:numId="201" w16cid:durableId="691339964">
    <w:abstractNumId w:val="4"/>
  </w:num>
  <w:num w:numId="202" w16cid:durableId="682518498">
    <w:abstractNumId w:val="5"/>
  </w:num>
  <w:num w:numId="203" w16cid:durableId="2049523017">
    <w:abstractNumId w:val="6"/>
  </w:num>
  <w:num w:numId="204" w16cid:durableId="1875459086">
    <w:abstractNumId w:val="7"/>
  </w:num>
  <w:num w:numId="205" w16cid:durableId="947008143">
    <w:abstractNumId w:val="9"/>
  </w:num>
  <w:num w:numId="206" w16cid:durableId="687757931">
    <w:abstractNumId w:val="0"/>
  </w:num>
  <w:num w:numId="207" w16cid:durableId="1238173056">
    <w:abstractNumId w:val="1"/>
  </w:num>
  <w:num w:numId="208" w16cid:durableId="1007370839">
    <w:abstractNumId w:val="2"/>
  </w:num>
  <w:num w:numId="209" w16cid:durableId="1373991574">
    <w:abstractNumId w:val="3"/>
  </w:num>
  <w:num w:numId="210" w16cid:durableId="1734280425">
    <w:abstractNumId w:val="8"/>
  </w:num>
  <w:num w:numId="211" w16cid:durableId="366372845">
    <w:abstractNumId w:val="4"/>
  </w:num>
  <w:num w:numId="212" w16cid:durableId="1796174097">
    <w:abstractNumId w:val="5"/>
  </w:num>
  <w:num w:numId="213" w16cid:durableId="1484155874">
    <w:abstractNumId w:val="6"/>
  </w:num>
  <w:num w:numId="214" w16cid:durableId="1846018095">
    <w:abstractNumId w:val="7"/>
  </w:num>
  <w:num w:numId="215" w16cid:durableId="1815639618">
    <w:abstractNumId w:val="9"/>
  </w:num>
  <w:num w:numId="216" w16cid:durableId="880479277">
    <w:abstractNumId w:val="0"/>
  </w:num>
  <w:num w:numId="217" w16cid:durableId="1954823436">
    <w:abstractNumId w:val="1"/>
  </w:num>
  <w:num w:numId="218" w16cid:durableId="1154835705">
    <w:abstractNumId w:val="2"/>
  </w:num>
  <w:num w:numId="219" w16cid:durableId="45763387">
    <w:abstractNumId w:val="3"/>
  </w:num>
  <w:num w:numId="220" w16cid:durableId="1295021739">
    <w:abstractNumId w:val="8"/>
  </w:num>
  <w:num w:numId="221" w16cid:durableId="1956256516">
    <w:abstractNumId w:val="4"/>
  </w:num>
  <w:num w:numId="222" w16cid:durableId="1354647653">
    <w:abstractNumId w:val="5"/>
  </w:num>
  <w:num w:numId="223" w16cid:durableId="1569532609">
    <w:abstractNumId w:val="6"/>
  </w:num>
  <w:num w:numId="224" w16cid:durableId="1451633520">
    <w:abstractNumId w:val="7"/>
  </w:num>
  <w:num w:numId="225" w16cid:durableId="408500113">
    <w:abstractNumId w:val="9"/>
  </w:num>
  <w:num w:numId="226" w16cid:durableId="1688170026">
    <w:abstractNumId w:val="0"/>
  </w:num>
  <w:num w:numId="227" w16cid:durableId="2006856296">
    <w:abstractNumId w:val="1"/>
  </w:num>
  <w:num w:numId="228" w16cid:durableId="1971979182">
    <w:abstractNumId w:val="2"/>
  </w:num>
  <w:num w:numId="229" w16cid:durableId="658189041">
    <w:abstractNumId w:val="3"/>
  </w:num>
  <w:num w:numId="230" w16cid:durableId="497692556">
    <w:abstractNumId w:val="8"/>
  </w:num>
  <w:num w:numId="231" w16cid:durableId="1023480913">
    <w:abstractNumId w:val="4"/>
  </w:num>
  <w:num w:numId="232" w16cid:durableId="1513758698">
    <w:abstractNumId w:val="5"/>
  </w:num>
  <w:num w:numId="233" w16cid:durableId="134492004">
    <w:abstractNumId w:val="6"/>
  </w:num>
  <w:num w:numId="234" w16cid:durableId="513344254">
    <w:abstractNumId w:val="7"/>
  </w:num>
  <w:num w:numId="235" w16cid:durableId="1747845659">
    <w:abstractNumId w:val="9"/>
  </w:num>
  <w:num w:numId="236" w16cid:durableId="1591742818">
    <w:abstractNumId w:val="0"/>
  </w:num>
  <w:num w:numId="237" w16cid:durableId="1062556073">
    <w:abstractNumId w:val="1"/>
  </w:num>
  <w:num w:numId="238" w16cid:durableId="93939634">
    <w:abstractNumId w:val="2"/>
  </w:num>
  <w:num w:numId="239" w16cid:durableId="607931449">
    <w:abstractNumId w:val="3"/>
  </w:num>
  <w:num w:numId="240" w16cid:durableId="895629468">
    <w:abstractNumId w:val="8"/>
  </w:num>
  <w:num w:numId="241" w16cid:durableId="1021395069">
    <w:abstractNumId w:val="4"/>
  </w:num>
  <w:num w:numId="242" w16cid:durableId="1241333303">
    <w:abstractNumId w:val="5"/>
  </w:num>
  <w:num w:numId="243" w16cid:durableId="1005935464">
    <w:abstractNumId w:val="6"/>
  </w:num>
  <w:num w:numId="244" w16cid:durableId="873734663">
    <w:abstractNumId w:val="7"/>
  </w:num>
  <w:num w:numId="245" w16cid:durableId="34354221">
    <w:abstractNumId w:val="9"/>
  </w:num>
  <w:num w:numId="246" w16cid:durableId="1594776102">
    <w:abstractNumId w:val="0"/>
  </w:num>
  <w:num w:numId="247" w16cid:durableId="2099523726">
    <w:abstractNumId w:val="1"/>
  </w:num>
  <w:num w:numId="248" w16cid:durableId="2136412073">
    <w:abstractNumId w:val="2"/>
  </w:num>
  <w:num w:numId="249" w16cid:durableId="1855343698">
    <w:abstractNumId w:val="3"/>
  </w:num>
  <w:num w:numId="250" w16cid:durableId="448595496">
    <w:abstractNumId w:val="8"/>
  </w:num>
  <w:num w:numId="251" w16cid:durableId="284116682">
    <w:abstractNumId w:val="4"/>
  </w:num>
  <w:num w:numId="252" w16cid:durableId="1701199136">
    <w:abstractNumId w:val="5"/>
  </w:num>
  <w:num w:numId="253" w16cid:durableId="104739222">
    <w:abstractNumId w:val="6"/>
  </w:num>
  <w:num w:numId="254" w16cid:durableId="1918050371">
    <w:abstractNumId w:val="7"/>
  </w:num>
  <w:num w:numId="255" w16cid:durableId="2063676752">
    <w:abstractNumId w:val="9"/>
  </w:num>
  <w:num w:numId="256" w16cid:durableId="113016734">
    <w:abstractNumId w:val="0"/>
  </w:num>
  <w:num w:numId="257" w16cid:durableId="1183016209">
    <w:abstractNumId w:val="1"/>
  </w:num>
  <w:num w:numId="258" w16cid:durableId="275868372">
    <w:abstractNumId w:val="2"/>
  </w:num>
  <w:num w:numId="259" w16cid:durableId="1008870704">
    <w:abstractNumId w:val="3"/>
  </w:num>
  <w:num w:numId="260" w16cid:durableId="2063559312">
    <w:abstractNumId w:val="8"/>
  </w:num>
  <w:num w:numId="261" w16cid:durableId="1905214385">
    <w:abstractNumId w:val="4"/>
  </w:num>
  <w:num w:numId="262" w16cid:durableId="263225256">
    <w:abstractNumId w:val="5"/>
  </w:num>
  <w:num w:numId="263" w16cid:durableId="1875799700">
    <w:abstractNumId w:val="6"/>
  </w:num>
  <w:num w:numId="264" w16cid:durableId="2063284359">
    <w:abstractNumId w:val="7"/>
  </w:num>
  <w:num w:numId="265" w16cid:durableId="590746776">
    <w:abstractNumId w:val="9"/>
  </w:num>
  <w:num w:numId="266" w16cid:durableId="1464499179">
    <w:abstractNumId w:val="0"/>
  </w:num>
  <w:num w:numId="267" w16cid:durableId="774404086">
    <w:abstractNumId w:val="1"/>
  </w:num>
  <w:num w:numId="268" w16cid:durableId="1189876622">
    <w:abstractNumId w:val="2"/>
  </w:num>
  <w:num w:numId="269" w16cid:durableId="2145347735">
    <w:abstractNumId w:val="3"/>
  </w:num>
  <w:num w:numId="270" w16cid:durableId="9146268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57"/>
    <w:rsid w:val="001B70E0"/>
    <w:rsid w:val="0034306E"/>
    <w:rsid w:val="00561157"/>
    <w:rsid w:val="00704422"/>
    <w:rsid w:val="00723023"/>
    <w:rsid w:val="00E96038"/>
    <w:rsid w:val="00F824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CEB1"/>
  <w15:chartTrackingRefBased/>
  <w15:docId w15:val="{62527AE0-8834-B049-8B1F-21936227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561157"/>
    <w:pPr>
      <w:autoSpaceDE w:val="0"/>
      <w:autoSpaceDN w:val="0"/>
      <w:adjustRightInd w:val="0"/>
      <w:spacing w:line="240" w:lineRule="atLeast"/>
      <w:jc w:val="distribute"/>
      <w:textAlignment w:val="center"/>
    </w:pPr>
    <w:rPr>
      <w:rFonts w:ascii="Bernino Sans" w:hAnsi="Bernino Sans" w:cs="Bernino Sans"/>
      <w:color w:val="000000"/>
      <w:kern w:val="0"/>
      <w:sz w:val="20"/>
      <w:szCs w:val="20"/>
    </w:rPr>
  </w:style>
  <w:style w:type="paragraph" w:customStyle="1" w:styleId="TitreRouge">
    <w:name w:val="Titre Rouge"/>
    <w:basedOn w:val="Paragraphestandard"/>
    <w:qFormat/>
    <w:rsid w:val="00561157"/>
    <w:pPr>
      <w:jc w:val="left"/>
    </w:pPr>
    <w:rPr>
      <w:rFonts w:ascii="Avenir Black" w:hAnsi="Avenir Black" w:cs="Avenir Black"/>
      <w:color w:val="E63B38"/>
      <w:sz w:val="44"/>
      <w:szCs w:val="44"/>
    </w:rPr>
  </w:style>
  <w:style w:type="paragraph" w:customStyle="1" w:styleId="ChapoTitreGris">
    <w:name w:val="Chapo Titre Gris"/>
    <w:basedOn w:val="Paragraphestandard"/>
    <w:qFormat/>
    <w:rsid w:val="00561157"/>
    <w:pPr>
      <w:jc w:val="left"/>
    </w:pPr>
    <w:rPr>
      <w:rFonts w:ascii="Avenir Black" w:hAnsi="Avenir Black" w:cs="Avenir Black"/>
      <w:caps/>
      <w:color w:val="736F6D"/>
      <w:sz w:val="24"/>
      <w:szCs w:val="24"/>
    </w:rPr>
  </w:style>
  <w:style w:type="paragraph" w:customStyle="1" w:styleId="Textecourant">
    <w:name w:val="Texte courant"/>
    <w:basedOn w:val="Paragraphestandard"/>
    <w:qFormat/>
    <w:rsid w:val="00704422"/>
    <w:pPr>
      <w:jc w:val="left"/>
    </w:pPr>
    <w:rPr>
      <w:rFonts w:ascii="Avenir Book" w:hAnsi="Avenir Book" w:cs="Avenir Book"/>
      <w:spacing w:val="-5"/>
      <w:sz w:val="18"/>
      <w:szCs w:val="18"/>
    </w:rPr>
  </w:style>
  <w:style w:type="paragraph" w:customStyle="1" w:styleId="ChapoTexteGris">
    <w:name w:val="Chapo Texte Gris"/>
    <w:basedOn w:val="Normal"/>
    <w:qFormat/>
    <w:rsid w:val="00561157"/>
    <w:pPr>
      <w:autoSpaceDE w:val="0"/>
      <w:autoSpaceDN w:val="0"/>
      <w:adjustRightInd w:val="0"/>
      <w:spacing w:after="240"/>
      <w:jc w:val="both"/>
      <w:textAlignment w:val="center"/>
    </w:pPr>
    <w:rPr>
      <w:rFonts w:ascii="Avenir Black" w:hAnsi="Avenir Black" w:cs="Avenir Black"/>
      <w:color w:val="736F6D"/>
      <w:kern w:val="0"/>
    </w:rPr>
  </w:style>
  <w:style w:type="paragraph" w:customStyle="1" w:styleId="TexteEncadrRouge">
    <w:name w:val="Texte Encadré Rouge"/>
    <w:basedOn w:val="Paragraphestandard"/>
    <w:qFormat/>
    <w:rsid w:val="00704422"/>
    <w:pPr>
      <w:jc w:val="left"/>
    </w:pPr>
    <w:rPr>
      <w:rFonts w:ascii="Avenir Book" w:hAnsi="Avenir Book" w:cs="Avenir Book"/>
      <w:color w:val="E63027"/>
      <w:spacing w:val="-4"/>
      <w:sz w:val="18"/>
      <w:szCs w:val="18"/>
    </w:rPr>
  </w:style>
  <w:style w:type="paragraph" w:customStyle="1" w:styleId="TexteEncadrRougeGras">
    <w:name w:val="Texte Encadré Rouge Gras"/>
    <w:basedOn w:val="Paragraphestandard"/>
    <w:qFormat/>
    <w:rsid w:val="00704422"/>
    <w:pPr>
      <w:jc w:val="left"/>
    </w:pPr>
    <w:rPr>
      <w:rFonts w:ascii="Avenir Black" w:hAnsi="Avenir Black" w:cs="Avenir Black"/>
      <w:color w:val="E63027"/>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0</Words>
  <Characters>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Séverine Calippe</dc:creator>
  <cp:keywords/>
  <dc:description/>
  <cp:lastModifiedBy>Séverine Calippe</cp:lastModifiedBy>
  <cp:revision>3</cp:revision>
  <dcterms:created xsi:type="dcterms:W3CDTF">2023-06-01T09:07:00Z</dcterms:created>
  <dcterms:modified xsi:type="dcterms:W3CDTF">2023-06-01T09:21:00Z</dcterms:modified>
</cp:coreProperties>
</file>